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2A" w:rsidRDefault="008A4D2A" w:rsidP="000727B0">
      <w:pPr>
        <w:rPr>
          <w:rFonts w:ascii="Arial" w:hAnsi="Arial" w:cs="Arial"/>
          <w:b/>
          <w:u w:val="single"/>
        </w:rPr>
      </w:pPr>
    </w:p>
    <w:p w:rsidR="008A4D2A" w:rsidRP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u w:val="single"/>
        </w:rPr>
      </w:pPr>
      <w:r w:rsidRPr="008A4D2A">
        <w:rPr>
          <w:rFonts w:ascii="Arial" w:hAnsi="Arial" w:cs="Arial"/>
          <w:b/>
          <w:u w:val="single"/>
        </w:rPr>
        <w:t>Guía de Aprendizaje</w:t>
      </w:r>
      <w:r w:rsidR="00360FD9">
        <w:rPr>
          <w:rFonts w:ascii="Arial" w:hAnsi="Arial" w:cs="Arial"/>
          <w:b/>
          <w:u w:val="single"/>
        </w:rPr>
        <w:t xml:space="preserve"> Evaluada</w:t>
      </w:r>
      <w:r w:rsidR="0007628B">
        <w:rPr>
          <w:rFonts w:ascii="Arial" w:hAnsi="Arial" w:cs="Arial"/>
          <w:b/>
          <w:u w:val="single"/>
        </w:rPr>
        <w:t xml:space="preserve"> N°6</w:t>
      </w:r>
      <w:r w:rsidRPr="008A4D2A">
        <w:rPr>
          <w:rFonts w:ascii="Arial" w:hAnsi="Arial" w:cs="Arial"/>
          <w:b/>
          <w:u w:val="single"/>
        </w:rPr>
        <w:t>:</w:t>
      </w:r>
    </w:p>
    <w:p w:rsidR="008A4D2A" w:rsidRP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u w:val="single"/>
        </w:rPr>
      </w:pPr>
      <w:r w:rsidRPr="008A4D2A">
        <w:rPr>
          <w:rFonts w:ascii="Arial" w:hAnsi="Arial" w:cs="Arial"/>
          <w:b/>
          <w:bCs/>
          <w:u w:val="single"/>
        </w:rPr>
        <w:t>“Creación de una Empresa de Servicio</w:t>
      </w:r>
      <w:r w:rsidR="002C3939">
        <w:rPr>
          <w:rFonts w:ascii="Arial" w:hAnsi="Arial" w:cs="Arial"/>
          <w:b/>
          <w:bCs/>
          <w:u w:val="single"/>
        </w:rPr>
        <w:t xml:space="preserve"> en tiempos de P</w:t>
      </w:r>
      <w:r>
        <w:rPr>
          <w:rFonts w:ascii="Arial" w:hAnsi="Arial" w:cs="Arial"/>
          <w:b/>
          <w:bCs/>
          <w:u w:val="single"/>
        </w:rPr>
        <w:t>andemia</w:t>
      </w:r>
      <w:r w:rsidRPr="008A4D2A">
        <w:rPr>
          <w:rFonts w:ascii="Arial" w:hAnsi="Arial" w:cs="Arial"/>
          <w:b/>
          <w:bCs/>
          <w:u w:val="single"/>
        </w:rPr>
        <w:t>”</w:t>
      </w:r>
      <w:r w:rsidRPr="008A4D2A">
        <w:rPr>
          <w:rFonts w:ascii="Arial" w:hAnsi="Arial" w:cs="Arial"/>
          <w:b/>
          <w:u w:val="single"/>
        </w:rPr>
        <w:t>:</w:t>
      </w:r>
    </w:p>
    <w:p w:rsidR="002C3939" w:rsidRDefault="002C3939"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rsidR="008A4D2A" w:rsidRP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8A4D2A">
        <w:rPr>
          <w:rFonts w:ascii="Arial" w:hAnsi="Arial" w:cs="Arial"/>
        </w:rPr>
        <w:t>Nombre:</w:t>
      </w:r>
    </w:p>
    <w:p w:rsidR="008A4D2A" w:rsidRP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8A4D2A">
        <w:rPr>
          <w:rFonts w:ascii="Arial" w:hAnsi="Arial" w:cs="Arial"/>
        </w:rPr>
        <w:t>Curso:</w:t>
      </w:r>
    </w:p>
    <w:p w:rsid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8A4D2A">
        <w:rPr>
          <w:rFonts w:ascii="Arial" w:hAnsi="Arial" w:cs="Arial"/>
        </w:rPr>
        <w:t>Fecha:</w:t>
      </w:r>
    </w:p>
    <w:p w:rsidR="004B1DD3" w:rsidRDefault="004B1DD3"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Puntaje Total: 42 Puntos</w:t>
      </w:r>
    </w:p>
    <w:p w:rsidR="004B1DD3" w:rsidRDefault="004B1DD3"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Puntaje Final:</w:t>
      </w:r>
    </w:p>
    <w:p w:rsidR="008A4D2A" w:rsidRP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A4D2A">
        <w:rPr>
          <w:rFonts w:ascii="Arial" w:hAnsi="Arial" w:cs="Arial"/>
          <w:b/>
        </w:rPr>
        <w:t xml:space="preserve">Fecha de entrega de la guía: lunes </w:t>
      </w:r>
      <w:r w:rsidR="0007628B">
        <w:rPr>
          <w:rFonts w:ascii="Arial" w:hAnsi="Arial" w:cs="Arial"/>
          <w:b/>
        </w:rPr>
        <w:t>8 de junio</w:t>
      </w:r>
    </w:p>
    <w:p w:rsidR="008A4D2A" w:rsidRP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A4D2A">
        <w:rPr>
          <w:rFonts w:ascii="Arial" w:hAnsi="Arial" w:cs="Arial"/>
          <w:b/>
        </w:rPr>
        <w:t xml:space="preserve">Fecha de devolución: </w:t>
      </w:r>
      <w:r w:rsidR="0007628B">
        <w:rPr>
          <w:rFonts w:ascii="Arial" w:hAnsi="Arial" w:cs="Arial"/>
          <w:b/>
        </w:rPr>
        <w:t>miércoles 17</w:t>
      </w:r>
      <w:r w:rsidRPr="008A4D2A">
        <w:rPr>
          <w:rFonts w:ascii="Arial" w:hAnsi="Arial" w:cs="Arial"/>
          <w:b/>
        </w:rPr>
        <w:t xml:space="preserve"> de junio</w:t>
      </w:r>
    </w:p>
    <w:p w:rsid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Style w:val="Hipervnculo"/>
          <w:rFonts w:ascii="Arial" w:hAnsi="Arial" w:cs="Arial"/>
        </w:rPr>
      </w:pPr>
      <w:r w:rsidRPr="008A4D2A">
        <w:rPr>
          <w:rFonts w:ascii="Arial" w:hAnsi="Arial" w:cs="Arial"/>
        </w:rPr>
        <w:t xml:space="preserve">Al correo: </w:t>
      </w:r>
      <w:hyperlink r:id="rId8" w:history="1">
        <w:r w:rsidRPr="008A4D2A">
          <w:rPr>
            <w:rStyle w:val="Hipervnculo"/>
            <w:rFonts w:ascii="Arial" w:hAnsi="Arial" w:cs="Arial"/>
          </w:rPr>
          <w:t>mariapazalday@gmail.com</w:t>
        </w:r>
      </w:hyperlink>
    </w:p>
    <w:p w:rsidR="0007628B" w:rsidRPr="0007628B" w:rsidRDefault="0007628B"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Style w:val="Hipervnculo"/>
          <w:rFonts w:ascii="Arial" w:hAnsi="Arial" w:cs="Arial"/>
        </w:rPr>
        <w:t xml:space="preserve">Clase Online: </w:t>
      </w:r>
      <w:r>
        <w:rPr>
          <w:rStyle w:val="Hipervnculo"/>
          <w:rFonts w:ascii="Arial" w:hAnsi="Arial" w:cs="Arial"/>
          <w:u w:val="none"/>
        </w:rPr>
        <w:t>lunes 15 de junio a las 12:00</w:t>
      </w:r>
      <w:r w:rsidR="00360FD9">
        <w:rPr>
          <w:rStyle w:val="Hipervnculo"/>
          <w:rFonts w:ascii="Arial" w:hAnsi="Arial" w:cs="Arial"/>
          <w:u w:val="none"/>
        </w:rPr>
        <w:t>-12:30</w:t>
      </w:r>
      <w:r>
        <w:rPr>
          <w:rStyle w:val="Hipervnculo"/>
          <w:rFonts w:ascii="Arial" w:hAnsi="Arial" w:cs="Arial"/>
          <w:u w:val="none"/>
        </w:rPr>
        <w:t xml:space="preserve"> por Zoom (Previa Inscripción a mi </w:t>
      </w:r>
      <w:r w:rsidR="00360FD9">
        <w:rPr>
          <w:rStyle w:val="Hipervnculo"/>
          <w:rFonts w:ascii="Arial" w:hAnsi="Arial" w:cs="Arial"/>
          <w:u w:val="none"/>
        </w:rPr>
        <w:t>correo) para el envío del link.</w:t>
      </w:r>
    </w:p>
    <w:p w:rsidR="00D467A0" w:rsidRPr="00C66E07" w:rsidRDefault="00C66E07"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C66E07">
        <w:rPr>
          <w:rFonts w:ascii="Arial" w:hAnsi="Arial" w:cs="Arial"/>
          <w:b/>
          <w:u w:val="single"/>
        </w:rPr>
        <w:t>Habilidad a desarrollar</w:t>
      </w:r>
      <w:r w:rsidRPr="00C66E07">
        <w:rPr>
          <w:rFonts w:ascii="Arial" w:hAnsi="Arial" w:cs="Arial"/>
          <w:b/>
        </w:rPr>
        <w:t>: Conocer y descubrir la importancia de las necesidades del usuario</w:t>
      </w:r>
    </w:p>
    <w:p w:rsidR="008A4D2A" w:rsidRDefault="008A4D2A" w:rsidP="00C66E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Pr>
          <w:rFonts w:ascii="Arial" w:hAnsi="Arial" w:cs="Arial"/>
          <w:b/>
        </w:rPr>
        <w:t>*</w:t>
      </w:r>
      <w:r w:rsidRPr="008A4D2A">
        <w:rPr>
          <w:rFonts w:ascii="Arial" w:hAnsi="Arial" w:cs="Arial"/>
          <w:b/>
        </w:rPr>
        <w:t>OA 01: Identificar oportunidades o necesidades personales, grupales o locales que impliquen la creación de un servicio, utilizando recursos digitales u otros medios.</w:t>
      </w:r>
    </w:p>
    <w:p w:rsidR="00D467A0" w:rsidRDefault="00D467A0" w:rsidP="008A4D2A">
      <w:pPr>
        <w:rPr>
          <w:rFonts w:ascii="Arial" w:hAnsi="Arial" w:cs="Arial"/>
          <w:b/>
        </w:rPr>
      </w:pPr>
    </w:p>
    <w:p w:rsidR="00B21BBF" w:rsidRDefault="00C87F37" w:rsidP="008A4D2A">
      <w:pPr>
        <w:rPr>
          <w:rFonts w:ascii="Arial" w:hAnsi="Arial" w:cs="Arial"/>
          <w:b/>
        </w:rPr>
      </w:pPr>
      <w:r>
        <w:rPr>
          <w:rFonts w:ascii="Arial" w:hAnsi="Arial" w:cs="Arial"/>
          <w:b/>
        </w:rPr>
        <w:t>Esta Guía de Aprendizaje Evaluada N°6, consta de dos partes la primera es lectura comprensiva y la segunda parte es responder 7 preguntas que serán evaluadas</w:t>
      </w:r>
      <w:r w:rsidR="004B1DD3">
        <w:rPr>
          <w:rFonts w:ascii="Arial" w:hAnsi="Arial" w:cs="Arial"/>
          <w:b/>
        </w:rPr>
        <w:t>, en base a lo leído</w:t>
      </w:r>
      <w:r>
        <w:rPr>
          <w:rFonts w:ascii="Arial" w:hAnsi="Arial" w:cs="Arial"/>
          <w:b/>
        </w:rPr>
        <w:t xml:space="preserve"> con un puntaje determinado para medir el </w:t>
      </w:r>
      <w:r w:rsidR="004B1DD3">
        <w:rPr>
          <w:rFonts w:ascii="Arial" w:hAnsi="Arial" w:cs="Arial"/>
          <w:b/>
        </w:rPr>
        <w:t>nivel de logro del estudiante de</w:t>
      </w:r>
      <w:r>
        <w:rPr>
          <w:rFonts w:ascii="Arial" w:hAnsi="Arial" w:cs="Arial"/>
          <w:b/>
        </w:rPr>
        <w:t xml:space="preserve"> la Unidad.</w:t>
      </w:r>
    </w:p>
    <w:p w:rsidR="00B21BBF" w:rsidRDefault="00C87F37" w:rsidP="004B1DD3">
      <w:pPr>
        <w:numPr>
          <w:ilvl w:val="0"/>
          <w:numId w:val="12"/>
        </w:numPr>
        <w:rPr>
          <w:rFonts w:ascii="Arial" w:hAnsi="Arial" w:cs="Arial"/>
          <w:b/>
        </w:rPr>
      </w:pPr>
      <w:r w:rsidRPr="00C87F37">
        <w:rPr>
          <w:rFonts w:ascii="Arial" w:hAnsi="Arial" w:cs="Arial"/>
          <w:b/>
        </w:rPr>
        <w:t xml:space="preserve">ITEM: </w:t>
      </w:r>
      <w:r w:rsidR="00C907B3" w:rsidRPr="00C87F37">
        <w:rPr>
          <w:rFonts w:ascii="Arial" w:hAnsi="Arial" w:cs="Arial"/>
          <w:b/>
        </w:rPr>
        <w:t xml:space="preserve">Te invitamos </w:t>
      </w:r>
      <w:r w:rsidR="00C47760" w:rsidRPr="00C87F37">
        <w:rPr>
          <w:rFonts w:ascii="Arial" w:hAnsi="Arial" w:cs="Arial"/>
          <w:b/>
        </w:rPr>
        <w:t>a leer</w:t>
      </w:r>
      <w:r w:rsidRPr="00C87F37">
        <w:rPr>
          <w:rFonts w:ascii="Arial" w:hAnsi="Arial" w:cs="Arial"/>
          <w:b/>
        </w:rPr>
        <w:t xml:space="preserve"> de forma comprensiva el siguiente texto</w:t>
      </w:r>
      <w:r>
        <w:rPr>
          <w:rFonts w:ascii="Arial" w:hAnsi="Arial" w:cs="Arial"/>
          <w:b/>
        </w:rPr>
        <w:t>, para poder contestar en la segunda parte</w:t>
      </w:r>
      <w:r w:rsidR="004B1DD3">
        <w:rPr>
          <w:rFonts w:ascii="Arial" w:hAnsi="Arial" w:cs="Arial"/>
          <w:b/>
        </w:rPr>
        <w:t xml:space="preserve"> las</w:t>
      </w:r>
      <w:r>
        <w:rPr>
          <w:rFonts w:ascii="Arial" w:hAnsi="Arial" w:cs="Arial"/>
          <w:b/>
        </w:rPr>
        <w:t xml:space="preserve"> preguntas relacionadas con el texto y con la guía N°5:</w:t>
      </w:r>
    </w:p>
    <w:p w:rsidR="00B21BBF" w:rsidRDefault="004B1DD3" w:rsidP="00B21BBF">
      <w:pPr>
        <w:rPr>
          <w:rFonts w:ascii="Arial" w:hAnsi="Arial" w:cs="Arial"/>
          <w:b/>
        </w:rPr>
      </w:pPr>
      <w:r>
        <w:rPr>
          <w:noProof/>
          <w:lang w:val="es-ES" w:eastAsia="es-ES"/>
        </w:rPr>
        <w:drawing>
          <wp:anchor distT="0" distB="0" distL="114300" distR="114300" simplePos="0" relativeHeight="251659264" behindDoc="0" locked="0" layoutInCell="1" allowOverlap="1">
            <wp:simplePos x="0" y="0"/>
            <wp:positionH relativeFrom="column">
              <wp:posOffset>3339465</wp:posOffset>
            </wp:positionH>
            <wp:positionV relativeFrom="paragraph">
              <wp:posOffset>6985</wp:posOffset>
            </wp:positionV>
            <wp:extent cx="1967230" cy="1473835"/>
            <wp:effectExtent l="0" t="0" r="0" b="0"/>
            <wp:wrapNone/>
            <wp:docPr id="6" name="Imagen 6" descr="FoCo Migrante - Inicio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Co Migrante - Inicio | Faceboo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7230" cy="1473835"/>
                    </a:xfrm>
                    <a:prstGeom prst="rect">
                      <a:avLst/>
                    </a:prstGeom>
                    <a:noFill/>
                    <a:ln>
                      <a:noFill/>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339090</wp:posOffset>
            </wp:positionH>
            <wp:positionV relativeFrom="paragraph">
              <wp:posOffset>6985</wp:posOffset>
            </wp:positionV>
            <wp:extent cx="2257425" cy="1502800"/>
            <wp:effectExtent l="0" t="0" r="0" b="2540"/>
            <wp:wrapNone/>
            <wp:docPr id="1" name="Imagen 1" descr="Daniel Lanfran, director de Foco Migrante_La bicicleta es u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Lanfran, director de Foco Migrante_La bicicleta es una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1502800"/>
                    </a:xfrm>
                    <a:prstGeom prst="rect">
                      <a:avLst/>
                    </a:prstGeom>
                    <a:noFill/>
                    <a:ln>
                      <a:noFill/>
                    </a:ln>
                  </pic:spPr>
                </pic:pic>
              </a:graphicData>
            </a:graphic>
          </wp:anchor>
        </w:drawing>
      </w:r>
    </w:p>
    <w:p w:rsidR="00B21BBF" w:rsidRDefault="00B21BBF" w:rsidP="00B21BBF">
      <w:pPr>
        <w:rPr>
          <w:rFonts w:ascii="Arial" w:hAnsi="Arial" w:cs="Arial"/>
          <w:b/>
        </w:rPr>
      </w:pPr>
    </w:p>
    <w:p w:rsidR="00B21BBF" w:rsidRDefault="00B21BBF" w:rsidP="00B21BBF">
      <w:pPr>
        <w:rPr>
          <w:rFonts w:ascii="Arial" w:hAnsi="Arial" w:cs="Arial"/>
          <w:b/>
        </w:rPr>
      </w:pPr>
      <w:bookmarkStart w:id="0" w:name="_GoBack"/>
      <w:bookmarkEnd w:id="0"/>
    </w:p>
    <w:p w:rsidR="00B21BBF" w:rsidRDefault="00B21BBF" w:rsidP="00B21BBF">
      <w:pPr>
        <w:rPr>
          <w:rFonts w:ascii="Arial" w:hAnsi="Arial" w:cs="Arial"/>
          <w:b/>
        </w:rPr>
      </w:pPr>
    </w:p>
    <w:p w:rsidR="00B21BBF" w:rsidRPr="00B21BBF" w:rsidRDefault="00B21BBF" w:rsidP="00B21BBF">
      <w:pPr>
        <w:rPr>
          <w:rFonts w:ascii="Arial" w:hAnsi="Arial" w:cs="Arial"/>
          <w:b/>
        </w:rPr>
      </w:pPr>
      <w:r w:rsidRPr="00B21BBF">
        <w:rPr>
          <w:rFonts w:ascii="Arial" w:eastAsia="Times New Roman" w:hAnsi="Arial" w:cs="Arial"/>
          <w:b/>
          <w:bCs/>
          <w:kern w:val="36"/>
          <w:sz w:val="24"/>
          <w:szCs w:val="24"/>
          <w:u w:val="single"/>
          <w:lang w:eastAsia="es-CL"/>
        </w:rPr>
        <w:t>FoCo- migrante: buscan, reciclan y contactan a quien necesite una bicicleta:</w:t>
      </w:r>
    </w:p>
    <w:p w:rsidR="00B21BBF" w:rsidRPr="00B21BBF" w:rsidRDefault="00B21BBF" w:rsidP="00B21BBF">
      <w:pPr>
        <w:spacing w:before="100" w:beforeAutospacing="1" w:after="100" w:afterAutospacing="1" w:line="240" w:lineRule="auto"/>
        <w:rPr>
          <w:rFonts w:ascii="Arial" w:eastAsia="Times New Roman" w:hAnsi="Arial" w:cs="Arial"/>
          <w:lang w:eastAsia="es-CL"/>
        </w:rPr>
      </w:pPr>
      <w:r w:rsidRPr="00B21BBF">
        <w:rPr>
          <w:rFonts w:ascii="Arial" w:eastAsia="Times New Roman" w:hAnsi="Arial" w:cs="Arial"/>
          <w:lang w:eastAsia="es-CL"/>
        </w:rPr>
        <w:t xml:space="preserve">Con una marcada visión social, Tomás Silva y Daniel Lanfranco </w:t>
      </w:r>
      <w:r w:rsidR="00B25F64">
        <w:rPr>
          <w:rFonts w:ascii="Arial" w:eastAsia="Times New Roman" w:hAnsi="Arial" w:cs="Arial"/>
          <w:lang w:eastAsia="es-CL"/>
        </w:rPr>
        <w:t xml:space="preserve">son los actores principales en </w:t>
      </w:r>
      <w:r w:rsidRPr="00B21BBF">
        <w:rPr>
          <w:rFonts w:ascii="Arial" w:eastAsia="Times New Roman" w:hAnsi="Arial" w:cs="Arial"/>
          <w:b/>
          <w:bCs/>
          <w:lang w:eastAsia="es-CL"/>
        </w:rPr>
        <w:t>Fondo Comunitario de Bicicletas Migrantes</w:t>
      </w:r>
      <w:r w:rsidRPr="00B21BBF">
        <w:rPr>
          <w:rFonts w:ascii="Arial" w:eastAsia="Times New Roman" w:hAnsi="Arial" w:cs="Arial"/>
          <w:lang w:eastAsia="es-CL"/>
        </w:rPr>
        <w:t xml:space="preserve"> (FoCo-migrante). El proyecto nace al ver la desigualdad, al ver retratado el racismo y la falta de oportunidades para los extranjeros. Sumado a lo anterior tanto Tomás como Daniel tienen cercanía con el mundo ciclista, el primero tiene un taller de reparación de bicicletas en el cual conoció a Daniel en los tiempos en los que este estudiaba antropología.</w:t>
      </w:r>
    </w:p>
    <w:p w:rsidR="00B21BBF" w:rsidRPr="00B21BBF" w:rsidRDefault="00B21BBF" w:rsidP="00B21BBF">
      <w:pPr>
        <w:spacing w:before="100" w:beforeAutospacing="1" w:after="100" w:afterAutospacing="1" w:line="240" w:lineRule="auto"/>
        <w:rPr>
          <w:rFonts w:ascii="Arial" w:eastAsia="Times New Roman" w:hAnsi="Arial" w:cs="Arial"/>
          <w:lang w:eastAsia="es-CL"/>
        </w:rPr>
      </w:pPr>
      <w:r w:rsidRPr="00B21BBF">
        <w:rPr>
          <w:rFonts w:ascii="Arial" w:eastAsia="Times New Roman" w:hAnsi="Arial" w:cs="Arial"/>
          <w:lang w:eastAsia="es-CL"/>
        </w:rPr>
        <w:t>Lanfranco por temas de estudio vivió en Canadá, donde experimentó una forma nueva de entender la bicicleta, comenta: “allá encontré una cooperativa, en la que cada uno llegaba con su bici y en el mismo lugar se te entregaba lo necesario para poder arreglarla. Contaba con estaciones de trabajo que se prestaban gratuitamente, no había que tener conocimiento, si uno llegaba con la disposición te enseñaban y pagaba lo que podía. Estaba puesta la idea de comunidad”.</w:t>
      </w:r>
    </w:p>
    <w:p w:rsidR="00B21BBF" w:rsidRPr="00B21BBF" w:rsidRDefault="00B21BBF" w:rsidP="00B21BBF">
      <w:pPr>
        <w:spacing w:before="100" w:beforeAutospacing="1" w:after="100" w:afterAutospacing="1" w:line="240" w:lineRule="auto"/>
        <w:rPr>
          <w:rFonts w:ascii="Arial" w:eastAsia="Times New Roman" w:hAnsi="Arial" w:cs="Arial"/>
          <w:lang w:eastAsia="es-CL"/>
        </w:rPr>
      </w:pPr>
      <w:r w:rsidRPr="00B21BBF">
        <w:rPr>
          <w:rFonts w:ascii="Arial" w:eastAsia="Times New Roman" w:hAnsi="Arial" w:cs="Arial"/>
          <w:lang w:eastAsia="es-CL"/>
        </w:rPr>
        <w:t>De vuelta en Chile, Daniel mantuvo contacto con Tomás, el cual señala: “siempre tuvimos la idea de generar algo, un proyecto que mezclara lo social y la bicicleta. Con el contacto de una funcionaria de extranjería, vimos que todo el tema de los inmigrantes estaba súper tirado, había en que trabajar”.</w:t>
      </w:r>
    </w:p>
    <w:p w:rsidR="00B21BBF" w:rsidRDefault="00B21BBF" w:rsidP="00B21BBF">
      <w:pPr>
        <w:spacing w:before="100" w:beforeAutospacing="1" w:after="100" w:afterAutospacing="1" w:line="240" w:lineRule="auto"/>
        <w:rPr>
          <w:rFonts w:ascii="Arial" w:eastAsia="Times New Roman" w:hAnsi="Arial" w:cs="Arial"/>
          <w:lang w:eastAsia="es-CL"/>
        </w:rPr>
      </w:pPr>
      <w:r w:rsidRPr="00B21BBF">
        <w:rPr>
          <w:rFonts w:ascii="Arial" w:eastAsia="Times New Roman" w:hAnsi="Arial" w:cs="Arial"/>
          <w:lang w:eastAsia="es-CL"/>
        </w:rPr>
        <w:t>Así nació el proyecto, buscar bicicletas que ya no se usen o que se quieran regalar, dejarlas andando perfecto y facilitárselas a personas que ven la bicicleta como un medio válido de transporte”. Tomas añade: “Lo bueno de la bicicleta es que te entrega autonomía, y como acá cuando se llega desde afuera, por lo general el trato es pésimo, nosotros tratamos de dar una herramienta súper útil para poder moverse, trabajando con las comunidades inmigrantes pudimos generar el proyecto de ahora con el jardín”</w:t>
      </w:r>
      <w:r>
        <w:rPr>
          <w:rFonts w:ascii="Arial" w:eastAsia="Times New Roman" w:hAnsi="Arial" w:cs="Arial"/>
          <w:lang w:eastAsia="es-CL"/>
        </w:rPr>
        <w:t>.</w:t>
      </w:r>
    </w:p>
    <w:p w:rsidR="00B21BBF" w:rsidRDefault="00B21BBF" w:rsidP="00B21BBF">
      <w:pPr>
        <w:spacing w:before="100" w:beforeAutospacing="1" w:after="100" w:afterAutospacing="1" w:line="240" w:lineRule="auto"/>
        <w:rPr>
          <w:rFonts w:ascii="Arial" w:eastAsia="Times New Roman" w:hAnsi="Arial" w:cs="Arial"/>
          <w:lang w:eastAsia="es-CL"/>
        </w:rPr>
      </w:pPr>
      <w:r>
        <w:rPr>
          <w:rFonts w:ascii="Arial" w:eastAsia="Times New Roman" w:hAnsi="Arial" w:cs="Arial"/>
          <w:lang w:eastAsia="es-CL"/>
        </w:rPr>
        <w:t xml:space="preserve">*Si quieres seguir leyendo este articulo ingresa al link: </w:t>
      </w:r>
      <w:hyperlink r:id="rId11" w:history="1">
        <w:r w:rsidRPr="00C9751C">
          <w:rPr>
            <w:rStyle w:val="Hipervnculo"/>
            <w:rFonts w:ascii="Arial" w:eastAsia="Times New Roman" w:hAnsi="Arial" w:cs="Arial"/>
            <w:lang w:eastAsia="es-CL"/>
          </w:rPr>
          <w:t>https://revistapedalea.com/foco-migrante-buscan-reciclan-y-contactan-a-quien-necesite-una-bicicleta/</w:t>
        </w:r>
      </w:hyperlink>
    </w:p>
    <w:p w:rsidR="00B25F64" w:rsidRDefault="00B25F64" w:rsidP="00B25F64">
      <w:pPr>
        <w:rPr>
          <w:rFonts w:ascii="Arial" w:hAnsi="Arial" w:cs="Arial"/>
        </w:rPr>
      </w:pPr>
      <w:r>
        <w:rPr>
          <w:rFonts w:ascii="Arial" w:eastAsia="Times New Roman" w:hAnsi="Arial" w:cs="Arial"/>
          <w:lang w:eastAsia="es-CL"/>
        </w:rPr>
        <w:t>*</w:t>
      </w:r>
      <w:r>
        <w:rPr>
          <w:rFonts w:ascii="Arial" w:hAnsi="Arial" w:cs="Arial"/>
        </w:rPr>
        <w:t>Si quieres conocer más esta idea de</w:t>
      </w:r>
      <w:r w:rsidR="008A1057">
        <w:rPr>
          <w:rFonts w:ascii="Arial" w:hAnsi="Arial" w:cs="Arial"/>
        </w:rPr>
        <w:t xml:space="preserve"> esta</w:t>
      </w:r>
      <w:r>
        <w:rPr>
          <w:rFonts w:ascii="Arial" w:hAnsi="Arial" w:cs="Arial"/>
        </w:rPr>
        <w:t xml:space="preserve"> empresa de servicio,</w:t>
      </w:r>
    </w:p>
    <w:p w:rsidR="00B21BBF" w:rsidRDefault="00B21BBF" w:rsidP="00B25F64">
      <w:pPr>
        <w:rPr>
          <w:rFonts w:ascii="Arial" w:hAnsi="Arial" w:cs="Arial"/>
        </w:rPr>
      </w:pPr>
      <w:r w:rsidRPr="00B21BBF">
        <w:rPr>
          <w:rFonts w:ascii="Arial" w:hAnsi="Arial" w:cs="Arial"/>
        </w:rPr>
        <w:t xml:space="preserve">Ingresa </w:t>
      </w:r>
      <w:r w:rsidR="008A1057">
        <w:rPr>
          <w:rFonts w:ascii="Arial" w:hAnsi="Arial" w:cs="Arial"/>
        </w:rPr>
        <w:t>a tu página en e</w:t>
      </w:r>
      <w:r w:rsidRPr="00B21BBF">
        <w:rPr>
          <w:rFonts w:ascii="Arial" w:hAnsi="Arial" w:cs="Arial"/>
        </w:rPr>
        <w:t>l siguiente link:</w:t>
      </w:r>
      <w:hyperlink r:id="rId12" w:anchor="inicio" w:history="1">
        <w:r w:rsidRPr="00C9751C">
          <w:rPr>
            <w:rStyle w:val="Hipervnculo"/>
            <w:rFonts w:ascii="Arial" w:hAnsi="Arial" w:cs="Arial"/>
          </w:rPr>
          <w:t>http://focomigrante.org/#inicio</w:t>
        </w:r>
      </w:hyperlink>
    </w:p>
    <w:p w:rsidR="00B21BBF" w:rsidRPr="00B21BBF" w:rsidRDefault="00B21BBF" w:rsidP="00C87F37">
      <w:pPr>
        <w:ind w:left="720"/>
        <w:rPr>
          <w:rFonts w:ascii="Arial" w:hAnsi="Arial" w:cs="Arial"/>
        </w:rPr>
      </w:pPr>
    </w:p>
    <w:p w:rsidR="002D1858" w:rsidRPr="003D59F1" w:rsidRDefault="002D1858" w:rsidP="003D59F1">
      <w:pPr>
        <w:spacing w:before="100" w:beforeAutospacing="1" w:after="100" w:afterAutospacing="1" w:line="240" w:lineRule="auto"/>
        <w:rPr>
          <w:rFonts w:ascii="Arial" w:eastAsia="Times New Roman" w:hAnsi="Arial" w:cs="Arial"/>
          <w:lang w:eastAsia="es-CL"/>
        </w:rPr>
      </w:pPr>
    </w:p>
    <w:p w:rsidR="003D59F1" w:rsidRPr="00B7603C" w:rsidRDefault="003D59F1" w:rsidP="008A4D2A">
      <w:pPr>
        <w:rPr>
          <w:rFonts w:ascii="Arial" w:hAnsi="Arial" w:cs="Arial"/>
        </w:rPr>
      </w:pPr>
    </w:p>
    <w:p w:rsidR="003D59F1" w:rsidRDefault="003D59F1" w:rsidP="008A4D2A">
      <w:pPr>
        <w:rPr>
          <w:rFonts w:ascii="Arial" w:hAnsi="Arial" w:cs="Arial"/>
        </w:rPr>
      </w:pPr>
    </w:p>
    <w:p w:rsidR="003D59F1" w:rsidRPr="000727B0" w:rsidRDefault="003D59F1" w:rsidP="008A4D2A">
      <w:pPr>
        <w:rPr>
          <w:rFonts w:ascii="Arial" w:hAnsi="Arial" w:cs="Arial"/>
        </w:rPr>
      </w:pPr>
    </w:p>
    <w:p w:rsidR="00D467A0" w:rsidRDefault="00D467A0" w:rsidP="00CB3AFA">
      <w:pPr>
        <w:rPr>
          <w:rFonts w:ascii="Arial" w:hAnsi="Arial" w:cs="Arial"/>
          <w:b/>
          <w:u w:val="single"/>
        </w:rPr>
      </w:pPr>
    </w:p>
    <w:p w:rsidR="00420728" w:rsidRDefault="00B25F64" w:rsidP="004B1DD3">
      <w:pPr>
        <w:numPr>
          <w:ilvl w:val="0"/>
          <w:numId w:val="12"/>
        </w:numPr>
        <w:rPr>
          <w:rFonts w:ascii="Arial" w:hAnsi="Arial" w:cs="Arial"/>
          <w:b/>
        </w:rPr>
      </w:pPr>
      <w:r w:rsidRPr="00B25F64">
        <w:rPr>
          <w:rFonts w:ascii="Arial" w:hAnsi="Arial" w:cs="Arial"/>
          <w:b/>
        </w:rPr>
        <w:lastRenderedPageBreak/>
        <w:t>ITEM</w:t>
      </w:r>
      <w:r>
        <w:rPr>
          <w:rFonts w:ascii="Arial" w:hAnsi="Arial" w:cs="Arial"/>
          <w:b/>
        </w:rPr>
        <w:t>: Te invitamos a responder las siguientes preguntas de acuerdo al texto y a lo visto en las guías anteriores, cada pregunta tendrá un puntaje de 6 puntos, siendo 7preguntas</w:t>
      </w:r>
      <w:r w:rsidR="008A1057">
        <w:rPr>
          <w:rFonts w:ascii="Arial" w:hAnsi="Arial" w:cs="Arial"/>
          <w:b/>
        </w:rPr>
        <w:t xml:space="preserve"> en</w:t>
      </w:r>
      <w:r>
        <w:rPr>
          <w:rFonts w:ascii="Arial" w:hAnsi="Arial" w:cs="Arial"/>
          <w:b/>
        </w:rPr>
        <w:t xml:space="preserve"> total, con un puntaje máximo de 42 punto, para medir el nivel de logro del estudiante en relación a la Unidad.</w:t>
      </w:r>
    </w:p>
    <w:p w:rsidR="00B25F64" w:rsidRDefault="00B25F64" w:rsidP="00B25F64">
      <w:pPr>
        <w:rPr>
          <w:rFonts w:ascii="Arial" w:hAnsi="Arial" w:cs="Arial"/>
          <w:b/>
        </w:rPr>
      </w:pPr>
    </w:p>
    <w:p w:rsidR="00B25F64" w:rsidRDefault="00B25F64" w:rsidP="00B25F64">
      <w:pPr>
        <w:numPr>
          <w:ilvl w:val="0"/>
          <w:numId w:val="11"/>
        </w:numPr>
        <w:rPr>
          <w:rFonts w:ascii="Arial" w:hAnsi="Arial" w:cs="Arial"/>
          <w:b/>
        </w:rPr>
      </w:pPr>
      <w:r>
        <w:rPr>
          <w:rFonts w:ascii="Arial" w:hAnsi="Arial" w:cs="Arial"/>
          <w:b/>
        </w:rPr>
        <w:t xml:space="preserve">Señala brevemente, que fue lo que más te llamo la atención de esta empresa de </w:t>
      </w:r>
      <w:r w:rsidR="004B1DD3">
        <w:rPr>
          <w:rFonts w:ascii="Arial" w:hAnsi="Arial" w:cs="Arial"/>
          <w:b/>
        </w:rPr>
        <w:t>Servicio, ¿Por qué?</w:t>
      </w:r>
      <w:r w:rsidR="00B5291E">
        <w:rPr>
          <w:rFonts w:ascii="Arial" w:hAnsi="Arial" w:cs="Arial"/>
          <w:b/>
        </w:rPr>
        <w:t xml:space="preserve"> (</w:t>
      </w:r>
      <w:r>
        <w:rPr>
          <w:rFonts w:ascii="Arial" w:hAnsi="Arial" w:cs="Arial"/>
          <w:b/>
        </w:rPr>
        <w:t>6pts)</w:t>
      </w:r>
    </w:p>
    <w:p w:rsidR="00B25F64" w:rsidRDefault="00B25F64" w:rsidP="00B25F64">
      <w:pPr>
        <w:ind w:left="720"/>
        <w:rPr>
          <w:rFonts w:ascii="Arial" w:hAnsi="Arial" w:cs="Arial"/>
          <w:b/>
        </w:rPr>
      </w:pPr>
    </w:p>
    <w:p w:rsidR="00B25F64" w:rsidRDefault="00B25F64" w:rsidP="00B25F64">
      <w:pPr>
        <w:rPr>
          <w:rFonts w:ascii="Arial" w:hAnsi="Arial" w:cs="Arial"/>
          <w:b/>
        </w:rPr>
      </w:pPr>
    </w:p>
    <w:p w:rsidR="00B5291E" w:rsidRDefault="00B5291E" w:rsidP="00B25F64">
      <w:pPr>
        <w:rPr>
          <w:rFonts w:ascii="Arial" w:hAnsi="Arial" w:cs="Arial"/>
          <w:b/>
        </w:rPr>
      </w:pPr>
    </w:p>
    <w:p w:rsidR="00B5291E" w:rsidRDefault="00B5291E" w:rsidP="00B25F64">
      <w:pPr>
        <w:rPr>
          <w:rFonts w:ascii="Arial" w:hAnsi="Arial" w:cs="Arial"/>
          <w:b/>
        </w:rPr>
      </w:pPr>
    </w:p>
    <w:p w:rsidR="00B5291E" w:rsidRDefault="00B5291E" w:rsidP="00B25F64">
      <w:pPr>
        <w:rPr>
          <w:rFonts w:ascii="Arial" w:hAnsi="Arial" w:cs="Arial"/>
          <w:b/>
        </w:rPr>
      </w:pPr>
    </w:p>
    <w:p w:rsidR="00B25F64" w:rsidRDefault="00B25F64" w:rsidP="00B25F64">
      <w:pPr>
        <w:rPr>
          <w:rFonts w:ascii="Arial" w:hAnsi="Arial" w:cs="Arial"/>
          <w:b/>
        </w:rPr>
      </w:pPr>
    </w:p>
    <w:p w:rsidR="00B25F64" w:rsidRDefault="00B25F64" w:rsidP="006548F7">
      <w:pPr>
        <w:numPr>
          <w:ilvl w:val="0"/>
          <w:numId w:val="11"/>
        </w:numPr>
        <w:rPr>
          <w:rFonts w:ascii="Arial" w:hAnsi="Arial" w:cs="Arial"/>
          <w:b/>
        </w:rPr>
      </w:pPr>
      <w:r>
        <w:rPr>
          <w:rFonts w:ascii="Arial" w:hAnsi="Arial" w:cs="Arial"/>
          <w:b/>
        </w:rPr>
        <w:t>¿</w:t>
      </w:r>
      <w:r w:rsidR="008A1057">
        <w:rPr>
          <w:rFonts w:ascii="Arial" w:hAnsi="Arial" w:cs="Arial"/>
          <w:b/>
        </w:rPr>
        <w:t>Qué</w:t>
      </w:r>
      <w:r>
        <w:rPr>
          <w:rFonts w:ascii="Arial" w:hAnsi="Arial" w:cs="Arial"/>
          <w:b/>
        </w:rPr>
        <w:t xml:space="preserve"> p</w:t>
      </w:r>
      <w:r w:rsidR="008A1057">
        <w:rPr>
          <w:rFonts w:ascii="Arial" w:hAnsi="Arial" w:cs="Arial"/>
          <w:b/>
        </w:rPr>
        <w:t xml:space="preserve">roblema </w:t>
      </w:r>
      <w:r w:rsidR="004B1DD3">
        <w:rPr>
          <w:rFonts w:ascii="Arial" w:hAnsi="Arial" w:cs="Arial"/>
          <w:b/>
        </w:rPr>
        <w:t xml:space="preserve">o necesidad, </w:t>
      </w:r>
      <w:r w:rsidR="008A1057">
        <w:rPr>
          <w:rFonts w:ascii="Arial" w:hAnsi="Arial" w:cs="Arial"/>
          <w:b/>
        </w:rPr>
        <w:t xml:space="preserve">soluciono esta </w:t>
      </w:r>
      <w:r w:rsidR="00B5291E">
        <w:rPr>
          <w:rFonts w:ascii="Arial" w:hAnsi="Arial" w:cs="Arial"/>
          <w:b/>
        </w:rPr>
        <w:t>empresa de servicio</w:t>
      </w:r>
      <w:r>
        <w:rPr>
          <w:rFonts w:ascii="Arial" w:hAnsi="Arial" w:cs="Arial"/>
          <w:b/>
        </w:rPr>
        <w:t>? (6pts.)</w:t>
      </w:r>
    </w:p>
    <w:p w:rsidR="00B25F64" w:rsidRDefault="00B25F64" w:rsidP="00B25F64">
      <w:pPr>
        <w:rPr>
          <w:rFonts w:ascii="Arial" w:hAnsi="Arial" w:cs="Arial"/>
          <w:b/>
        </w:rPr>
      </w:pPr>
    </w:p>
    <w:p w:rsidR="00B5291E" w:rsidRDefault="00B5291E" w:rsidP="00B25F64">
      <w:pPr>
        <w:rPr>
          <w:rFonts w:ascii="Arial" w:hAnsi="Arial" w:cs="Arial"/>
          <w:b/>
        </w:rPr>
      </w:pPr>
    </w:p>
    <w:p w:rsidR="00B5291E" w:rsidRDefault="00B5291E" w:rsidP="00B25F64">
      <w:pPr>
        <w:rPr>
          <w:rFonts w:ascii="Arial" w:hAnsi="Arial" w:cs="Arial"/>
          <w:b/>
        </w:rPr>
      </w:pPr>
    </w:p>
    <w:p w:rsidR="00B5291E" w:rsidRDefault="00B5291E" w:rsidP="00B25F64">
      <w:pPr>
        <w:rPr>
          <w:rFonts w:ascii="Arial" w:hAnsi="Arial" w:cs="Arial"/>
          <w:b/>
        </w:rPr>
      </w:pPr>
    </w:p>
    <w:p w:rsidR="00B25F64" w:rsidRPr="00B25F64" w:rsidRDefault="00B25F64" w:rsidP="00B25F64">
      <w:pPr>
        <w:rPr>
          <w:rFonts w:ascii="Arial" w:hAnsi="Arial" w:cs="Arial"/>
          <w:b/>
        </w:rPr>
      </w:pPr>
    </w:p>
    <w:p w:rsidR="00B25F64" w:rsidRDefault="00B25F64" w:rsidP="00B25F64">
      <w:pPr>
        <w:numPr>
          <w:ilvl w:val="0"/>
          <w:numId w:val="11"/>
        </w:numPr>
        <w:rPr>
          <w:rFonts w:ascii="Arial" w:hAnsi="Arial" w:cs="Arial"/>
          <w:b/>
        </w:rPr>
      </w:pPr>
      <w:r>
        <w:rPr>
          <w:rFonts w:ascii="Arial" w:hAnsi="Arial" w:cs="Arial"/>
          <w:b/>
        </w:rPr>
        <w:t xml:space="preserve">¿Cuáles </w:t>
      </w:r>
      <w:r w:rsidR="00B5291E">
        <w:rPr>
          <w:rFonts w:ascii="Arial" w:hAnsi="Arial" w:cs="Arial"/>
          <w:b/>
        </w:rPr>
        <w:t>son los usuarios</w:t>
      </w:r>
      <w:r w:rsidR="008A1057">
        <w:rPr>
          <w:rFonts w:ascii="Arial" w:hAnsi="Arial" w:cs="Arial"/>
          <w:b/>
        </w:rPr>
        <w:t xml:space="preserve"> que se beneficiaron con esta</w:t>
      </w:r>
      <w:r>
        <w:rPr>
          <w:rFonts w:ascii="Arial" w:hAnsi="Arial" w:cs="Arial"/>
          <w:b/>
        </w:rPr>
        <w:t xml:space="preserve"> empresa de </w:t>
      </w:r>
      <w:r w:rsidR="00B5291E">
        <w:rPr>
          <w:rFonts w:ascii="Arial" w:hAnsi="Arial" w:cs="Arial"/>
          <w:b/>
        </w:rPr>
        <w:t>servicio? (6pts)</w:t>
      </w:r>
    </w:p>
    <w:p w:rsidR="00B25F64" w:rsidRDefault="00B25F64" w:rsidP="00B25F64">
      <w:pPr>
        <w:rPr>
          <w:rFonts w:ascii="Arial" w:hAnsi="Arial" w:cs="Arial"/>
          <w:b/>
        </w:rPr>
      </w:pPr>
    </w:p>
    <w:p w:rsidR="00B5291E" w:rsidRDefault="00B5291E" w:rsidP="00B25F64">
      <w:pPr>
        <w:rPr>
          <w:rFonts w:ascii="Arial" w:hAnsi="Arial" w:cs="Arial"/>
          <w:b/>
        </w:rPr>
      </w:pPr>
    </w:p>
    <w:p w:rsidR="00B5291E" w:rsidRDefault="00B5291E" w:rsidP="00B25F64">
      <w:pPr>
        <w:rPr>
          <w:rFonts w:ascii="Arial" w:hAnsi="Arial" w:cs="Arial"/>
          <w:b/>
        </w:rPr>
      </w:pPr>
    </w:p>
    <w:p w:rsidR="00B5291E" w:rsidRDefault="00B5291E" w:rsidP="00B25F64">
      <w:pPr>
        <w:rPr>
          <w:rFonts w:ascii="Arial" w:hAnsi="Arial" w:cs="Arial"/>
          <w:b/>
        </w:rPr>
      </w:pPr>
    </w:p>
    <w:p w:rsidR="00B5291E" w:rsidRDefault="00B5291E" w:rsidP="00B25F64">
      <w:pPr>
        <w:rPr>
          <w:rFonts w:ascii="Arial" w:hAnsi="Arial" w:cs="Arial"/>
          <w:b/>
        </w:rPr>
      </w:pPr>
    </w:p>
    <w:p w:rsidR="00B25F64" w:rsidRDefault="008A1057" w:rsidP="00B5291E">
      <w:pPr>
        <w:numPr>
          <w:ilvl w:val="0"/>
          <w:numId w:val="11"/>
        </w:numPr>
        <w:rPr>
          <w:rFonts w:ascii="Arial" w:hAnsi="Arial" w:cs="Arial"/>
          <w:b/>
        </w:rPr>
      </w:pPr>
      <w:r>
        <w:rPr>
          <w:rFonts w:ascii="Arial" w:hAnsi="Arial" w:cs="Arial"/>
          <w:b/>
        </w:rPr>
        <w:t xml:space="preserve">¿Por qué crees tú, </w:t>
      </w:r>
      <w:r w:rsidR="000D3280">
        <w:rPr>
          <w:rFonts w:ascii="Arial" w:hAnsi="Arial" w:cs="Arial"/>
          <w:b/>
        </w:rPr>
        <w:t>que sería</w:t>
      </w:r>
      <w:r w:rsidR="00B5291E">
        <w:rPr>
          <w:rFonts w:ascii="Arial" w:hAnsi="Arial" w:cs="Arial"/>
          <w:b/>
        </w:rPr>
        <w:t xml:space="preserve"> una empresa digna de ser replicarla?(6pts)</w:t>
      </w: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25F64">
      <w:pPr>
        <w:numPr>
          <w:ilvl w:val="0"/>
          <w:numId w:val="11"/>
        </w:numPr>
        <w:rPr>
          <w:rFonts w:ascii="Arial" w:hAnsi="Arial" w:cs="Arial"/>
          <w:b/>
        </w:rPr>
      </w:pPr>
      <w:r>
        <w:rPr>
          <w:rFonts w:ascii="Arial" w:hAnsi="Arial" w:cs="Arial"/>
          <w:b/>
        </w:rPr>
        <w:t>Te invitamos a crear</w:t>
      </w:r>
      <w:r w:rsidR="008A1057">
        <w:rPr>
          <w:rFonts w:ascii="Arial" w:hAnsi="Arial" w:cs="Arial"/>
          <w:b/>
        </w:rPr>
        <w:t xml:space="preserve"> tu propia </w:t>
      </w:r>
      <w:r>
        <w:rPr>
          <w:rFonts w:ascii="Arial" w:hAnsi="Arial" w:cs="Arial"/>
          <w:b/>
        </w:rPr>
        <w:t>idea de Empresa de Servicio</w:t>
      </w:r>
      <w:r w:rsidR="006C4798">
        <w:rPr>
          <w:rFonts w:ascii="Arial" w:hAnsi="Arial" w:cs="Arial"/>
          <w:b/>
        </w:rPr>
        <w:t xml:space="preserve"> a partir de lo visto en esta guía y las anteriores</w:t>
      </w:r>
      <w:r>
        <w:rPr>
          <w:rFonts w:ascii="Arial" w:hAnsi="Arial" w:cs="Arial"/>
          <w:b/>
        </w:rPr>
        <w:t xml:space="preserve">, ¿En qué va a consistir </w:t>
      </w:r>
      <w:r w:rsidR="006C4798">
        <w:rPr>
          <w:rFonts w:ascii="Arial" w:hAnsi="Arial" w:cs="Arial"/>
          <w:b/>
        </w:rPr>
        <w:t xml:space="preserve">tu Empresa </w:t>
      </w:r>
      <w:r>
        <w:rPr>
          <w:rFonts w:ascii="Arial" w:hAnsi="Arial" w:cs="Arial"/>
          <w:b/>
        </w:rPr>
        <w:t>y que servicio prestará?(6pts)</w:t>
      </w: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25F64">
      <w:pPr>
        <w:numPr>
          <w:ilvl w:val="0"/>
          <w:numId w:val="11"/>
        </w:numPr>
        <w:rPr>
          <w:rFonts w:ascii="Arial" w:hAnsi="Arial" w:cs="Arial"/>
          <w:b/>
        </w:rPr>
      </w:pPr>
      <w:r>
        <w:rPr>
          <w:rFonts w:ascii="Arial" w:hAnsi="Arial" w:cs="Arial"/>
          <w:b/>
        </w:rPr>
        <w:t xml:space="preserve">¿Qué problema </w:t>
      </w:r>
      <w:r w:rsidR="006C4798">
        <w:rPr>
          <w:rFonts w:ascii="Arial" w:hAnsi="Arial" w:cs="Arial"/>
          <w:b/>
        </w:rPr>
        <w:t xml:space="preserve">o necesidad va a solucionar tu empresa </w:t>
      </w:r>
      <w:r>
        <w:rPr>
          <w:rFonts w:ascii="Arial" w:hAnsi="Arial" w:cs="Arial"/>
          <w:b/>
        </w:rPr>
        <w:t>servicio?(6pts)</w:t>
      </w: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5291E" w:rsidRDefault="00B5291E" w:rsidP="00B5291E">
      <w:pPr>
        <w:rPr>
          <w:rFonts w:ascii="Arial" w:hAnsi="Arial" w:cs="Arial"/>
          <w:b/>
        </w:rPr>
      </w:pPr>
    </w:p>
    <w:p w:rsidR="00B25F64" w:rsidRPr="00B25F64" w:rsidRDefault="00B5291E" w:rsidP="00B25F64">
      <w:pPr>
        <w:numPr>
          <w:ilvl w:val="0"/>
          <w:numId w:val="11"/>
        </w:numPr>
        <w:rPr>
          <w:rFonts w:ascii="Arial" w:hAnsi="Arial" w:cs="Arial"/>
          <w:b/>
        </w:rPr>
      </w:pPr>
      <w:r>
        <w:rPr>
          <w:rFonts w:ascii="Arial" w:hAnsi="Arial" w:cs="Arial"/>
          <w:b/>
        </w:rPr>
        <w:t xml:space="preserve"> ¿A qué </w:t>
      </w:r>
      <w:r w:rsidR="006C4798">
        <w:rPr>
          <w:rFonts w:ascii="Arial" w:hAnsi="Arial" w:cs="Arial"/>
          <w:b/>
        </w:rPr>
        <w:t>tipo</w:t>
      </w:r>
      <w:r>
        <w:rPr>
          <w:rFonts w:ascii="Arial" w:hAnsi="Arial" w:cs="Arial"/>
          <w:b/>
        </w:rPr>
        <w:t xml:space="preserve"> de usuarios estará dirigido tu empresa de </w:t>
      </w:r>
      <w:r w:rsidR="000D3280">
        <w:rPr>
          <w:rFonts w:ascii="Arial" w:hAnsi="Arial" w:cs="Arial"/>
          <w:b/>
        </w:rPr>
        <w:t>servicio? (</w:t>
      </w:r>
      <w:r w:rsidR="006C4798">
        <w:rPr>
          <w:rFonts w:ascii="Arial" w:hAnsi="Arial" w:cs="Arial"/>
          <w:b/>
        </w:rPr>
        <w:t xml:space="preserve">Adulto, jóvenes, niños, </w:t>
      </w:r>
      <w:r w:rsidR="000D3280">
        <w:rPr>
          <w:rFonts w:ascii="Arial" w:hAnsi="Arial" w:cs="Arial"/>
          <w:b/>
        </w:rPr>
        <w:t>etc.</w:t>
      </w:r>
      <w:r w:rsidR="006C4798">
        <w:rPr>
          <w:rFonts w:ascii="Arial" w:hAnsi="Arial" w:cs="Arial"/>
          <w:b/>
        </w:rPr>
        <w:t>)</w:t>
      </w:r>
      <w:r>
        <w:rPr>
          <w:rFonts w:ascii="Arial" w:hAnsi="Arial" w:cs="Arial"/>
          <w:b/>
        </w:rPr>
        <w:t>(6pts)</w:t>
      </w:r>
    </w:p>
    <w:sectPr w:rsidR="00B25F64" w:rsidRPr="00B25F64" w:rsidSect="00243330">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BB" w:rsidRDefault="003D1DBB" w:rsidP="008A4D2A">
      <w:pPr>
        <w:spacing w:after="0" w:line="240" w:lineRule="auto"/>
      </w:pPr>
      <w:r>
        <w:separator/>
      </w:r>
    </w:p>
  </w:endnote>
  <w:endnote w:type="continuationSeparator" w:id="1">
    <w:p w:rsidR="003D1DBB" w:rsidRDefault="003D1DBB" w:rsidP="008A4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BB" w:rsidRDefault="003D1DBB" w:rsidP="008A4D2A">
      <w:pPr>
        <w:spacing w:after="0" w:line="240" w:lineRule="auto"/>
      </w:pPr>
      <w:r>
        <w:separator/>
      </w:r>
    </w:p>
  </w:footnote>
  <w:footnote w:type="continuationSeparator" w:id="1">
    <w:p w:rsidR="003D1DBB" w:rsidRDefault="003D1DBB" w:rsidP="008A4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7" w:rsidRPr="00C66E07" w:rsidRDefault="00C66E07" w:rsidP="00C66E07">
    <w:pPr>
      <w:spacing w:after="0" w:line="240" w:lineRule="auto"/>
      <w:jc w:val="center"/>
      <w:rPr>
        <w:rFonts w:ascii="Tahoma" w:eastAsia="Times New Roman" w:hAnsi="Tahoma" w:cs="Tahoma"/>
        <w:b/>
        <w:sz w:val="16"/>
        <w:szCs w:val="16"/>
        <w:lang w:val="es-ES" w:eastAsia="es-ES"/>
      </w:rPr>
    </w:pPr>
    <w:r w:rsidRPr="00C66E07">
      <w:rPr>
        <w:rFonts w:ascii="Times New Roman" w:eastAsia="Times New Roman" w:hAnsi="Times New Roman" w:cs="Times New Roman"/>
        <w:noProof/>
        <w:sz w:val="24"/>
        <w:szCs w:val="24"/>
        <w:lang w:val="es-ES" w:eastAsia="es-ES"/>
      </w:rPr>
      <w:drawing>
        <wp:anchor distT="0" distB="0" distL="114300" distR="114300" simplePos="0" relativeHeight="251660288" behindDoc="1" locked="0" layoutInCell="1" allowOverlap="1">
          <wp:simplePos x="0" y="0"/>
          <wp:positionH relativeFrom="column">
            <wp:posOffset>4568825</wp:posOffset>
          </wp:positionH>
          <wp:positionV relativeFrom="paragraph">
            <wp:posOffset>106045</wp:posOffset>
          </wp:positionV>
          <wp:extent cx="914400" cy="504825"/>
          <wp:effectExtent l="0" t="0" r="0" b="9525"/>
          <wp:wrapNone/>
          <wp:docPr id="4" name="Imagen 4" descr="https://docs.google.com/uc?export=download&amp;id=1YTj3BHxliQvyg8i9BhCbbnCkXTnS8tp8&amp;revid=0B2JBlfIhN6r2UWNRRml4bU05bnVyVTJpUnY3dHpiOWlUbUt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https://docs.google.com/uc?export=download&amp;id=1YTj3BHxliQvyg8i9BhCbbnCkXTnS8tp8&amp;revid=0B2JBlfIhN6r2UWNRRml4bU05bnVyVTJpUnY3dHpiOWlUbUtVPQ"/>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504825"/>
                  </a:xfrm>
                  <a:prstGeom prst="rect">
                    <a:avLst/>
                  </a:prstGeom>
                  <a:noFill/>
                  <a:ln>
                    <a:noFill/>
                  </a:ln>
                </pic:spPr>
              </pic:pic>
            </a:graphicData>
          </a:graphic>
        </wp:anchor>
      </w:drawing>
    </w:r>
  </w:p>
  <w:tbl>
    <w:tblPr>
      <w:tblW w:w="0" w:type="auto"/>
      <w:tblLook w:val="04A0"/>
    </w:tblPr>
    <w:tblGrid>
      <w:gridCol w:w="9054"/>
    </w:tblGrid>
    <w:tr w:rsidR="00C66E07" w:rsidRPr="00C66E07" w:rsidTr="00A942D1">
      <w:tc>
        <w:tcPr>
          <w:tcW w:w="8980" w:type="dxa"/>
          <w:shd w:val="clear" w:color="auto" w:fill="auto"/>
        </w:tcPr>
        <w:tbl>
          <w:tblPr>
            <w:tblpPr w:leftFromText="141" w:rightFromText="141" w:horzAnchor="margin" w:tblpY="-1005"/>
            <w:tblW w:w="9072" w:type="dxa"/>
            <w:tblLook w:val="01E0"/>
          </w:tblPr>
          <w:tblGrid>
            <w:gridCol w:w="585"/>
            <w:gridCol w:w="8487"/>
          </w:tblGrid>
          <w:tr w:rsidR="00C66E07" w:rsidRPr="00C66E07" w:rsidTr="00A942D1">
            <w:trPr>
              <w:trHeight w:val="1045"/>
            </w:trPr>
            <w:tc>
              <w:tcPr>
                <w:tcW w:w="585" w:type="dxa"/>
                <w:hideMark/>
              </w:tcPr>
              <w:p w:rsidR="00C66E07" w:rsidRPr="00C66E07" w:rsidRDefault="00C66E07" w:rsidP="00C66E07">
                <w:pPr>
                  <w:spacing w:after="0" w:line="240" w:lineRule="auto"/>
                  <w:rPr>
                    <w:rFonts w:ascii="Tahoma" w:eastAsia="Times New Roman" w:hAnsi="Tahoma" w:cs="Tahoma"/>
                    <w:b/>
                    <w:sz w:val="16"/>
                    <w:szCs w:val="16"/>
                    <w:lang w:val="es-ES" w:eastAsia="es-ES"/>
                  </w:rPr>
                </w:pPr>
                <w:r w:rsidRPr="00C66E07">
                  <w:rPr>
                    <w:rFonts w:ascii="Times New Roman" w:eastAsia="Times New Roman" w:hAnsi="Times New Roman" w:cs="Times New Roman"/>
                    <w:noProof/>
                    <w:sz w:val="24"/>
                    <w:szCs w:val="24"/>
                    <w:lang w:val="es-ES" w:eastAsia="es-ES"/>
                  </w:rPr>
                  <w:drawing>
                    <wp:anchor distT="0" distB="0" distL="114300" distR="114300" simplePos="0" relativeHeight="251659264" behindDoc="1" locked="0" layoutInCell="1" allowOverlap="1">
                      <wp:simplePos x="0" y="0"/>
                      <wp:positionH relativeFrom="column">
                        <wp:posOffset>-60325</wp:posOffset>
                      </wp:positionH>
                      <wp:positionV relativeFrom="paragraph">
                        <wp:posOffset>47625</wp:posOffset>
                      </wp:positionV>
                      <wp:extent cx="466725" cy="600075"/>
                      <wp:effectExtent l="0" t="0" r="9525" b="9525"/>
                      <wp:wrapNone/>
                      <wp:docPr id="2" name="Imagen 2" descr="Descripción: 5AA6457F-9314-40B8-AA87-E1B8E93C51C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5AA6457F-9314-40B8-AA87-E1B8E93C51CB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600075"/>
                              </a:xfrm>
                              <a:prstGeom prst="rect">
                                <a:avLst/>
                              </a:prstGeom>
                              <a:noFill/>
                              <a:ln>
                                <a:noFill/>
                              </a:ln>
                            </pic:spPr>
                          </pic:pic>
                        </a:graphicData>
                      </a:graphic>
                    </wp:anchor>
                  </w:drawing>
                </w:r>
              </w:p>
            </w:tc>
            <w:tc>
              <w:tcPr>
                <w:tcW w:w="8487" w:type="dxa"/>
                <w:hideMark/>
              </w:tcPr>
              <w:p w:rsidR="00C66E07" w:rsidRPr="00C66E07" w:rsidRDefault="00C66E07" w:rsidP="00C66E07">
                <w:pPr>
                  <w:spacing w:after="0" w:line="240" w:lineRule="auto"/>
                  <w:rPr>
                    <w:rFonts w:ascii="Tahoma" w:eastAsia="Times New Roman" w:hAnsi="Tahoma" w:cs="Tahoma"/>
                    <w:b/>
                    <w:sz w:val="16"/>
                    <w:szCs w:val="16"/>
                    <w:lang w:val="es-ES" w:eastAsia="es-ES"/>
                  </w:rPr>
                </w:pPr>
              </w:p>
              <w:p w:rsidR="00C66E07" w:rsidRPr="00C66E07" w:rsidRDefault="00C66E07" w:rsidP="00C66E07">
                <w:pPr>
                  <w:spacing w:after="0" w:line="240" w:lineRule="auto"/>
                  <w:rPr>
                    <w:rFonts w:ascii="Tahoma" w:eastAsia="Times New Roman" w:hAnsi="Tahoma" w:cs="Tahoma"/>
                    <w:b/>
                    <w:sz w:val="16"/>
                    <w:szCs w:val="16"/>
                    <w:lang w:val="es-ES" w:eastAsia="es-ES"/>
                  </w:rPr>
                </w:pPr>
              </w:p>
              <w:p w:rsidR="00C66E07" w:rsidRPr="00C66E07" w:rsidRDefault="00C66E07" w:rsidP="00C66E07">
                <w:pPr>
                  <w:spacing w:after="0" w:line="240" w:lineRule="auto"/>
                  <w:rPr>
                    <w:rFonts w:ascii="Tahoma" w:eastAsia="Times New Roman" w:hAnsi="Tahoma" w:cs="Tahoma"/>
                    <w:b/>
                    <w:sz w:val="16"/>
                    <w:szCs w:val="16"/>
                    <w:lang w:val="es-ES" w:eastAsia="es-ES"/>
                  </w:rPr>
                </w:pPr>
                <w:r w:rsidRPr="00C66E07">
                  <w:rPr>
                    <w:rFonts w:ascii="Tahoma" w:eastAsia="Times New Roman" w:hAnsi="Tahoma" w:cs="Tahoma"/>
                    <w:b/>
                    <w:sz w:val="16"/>
                    <w:szCs w:val="16"/>
                    <w:lang w:val="es-ES" w:eastAsia="es-ES"/>
                  </w:rPr>
                  <w:t xml:space="preserve">   Liceo Polivalente Lorenzo Arenas Olivo   </w:t>
                </w:r>
              </w:p>
              <w:p w:rsidR="00C66E07" w:rsidRPr="00C66E07" w:rsidRDefault="00C66E07" w:rsidP="00C66E07">
                <w:pPr>
                  <w:spacing w:after="0" w:line="240" w:lineRule="auto"/>
                  <w:ind w:left="-249" w:firstLine="249"/>
                  <w:rPr>
                    <w:rFonts w:ascii="Tahoma" w:eastAsia="Times New Roman" w:hAnsi="Tahoma" w:cs="Tahoma"/>
                    <w:sz w:val="24"/>
                    <w:szCs w:val="24"/>
                    <w:lang w:val="es-ES" w:eastAsia="es-ES"/>
                  </w:rPr>
                </w:pPr>
                <w:r w:rsidRPr="00C66E07">
                  <w:rPr>
                    <w:rFonts w:ascii="Tahoma" w:eastAsia="Times New Roman" w:hAnsi="Tahoma" w:cs="Tahoma"/>
                    <w:b/>
                    <w:sz w:val="16"/>
                    <w:szCs w:val="16"/>
                    <w:lang w:val="es-ES" w:eastAsia="es-ES"/>
                  </w:rPr>
                  <w:t xml:space="preserve">   Concepción</w:t>
                </w:r>
              </w:p>
            </w:tc>
          </w:tr>
        </w:tbl>
        <w:p w:rsidR="00C66E07" w:rsidRPr="00C66E07" w:rsidRDefault="00C66E07" w:rsidP="00C66E07">
          <w:pPr>
            <w:spacing w:after="0" w:line="240" w:lineRule="auto"/>
            <w:jc w:val="center"/>
            <w:rPr>
              <w:rFonts w:ascii="Tahoma" w:eastAsia="Times New Roman" w:hAnsi="Tahoma" w:cs="Tahoma"/>
              <w:b/>
              <w:sz w:val="16"/>
              <w:szCs w:val="16"/>
              <w:lang w:val="es-ES" w:eastAsia="es-ES"/>
            </w:rPr>
          </w:pPr>
        </w:p>
      </w:tc>
    </w:tr>
  </w:tbl>
  <w:p w:rsidR="008A4D2A" w:rsidRDefault="008A4D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B83"/>
    <w:multiLevelType w:val="hybridMultilevel"/>
    <w:tmpl w:val="0BE49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044F96"/>
    <w:multiLevelType w:val="hybridMultilevel"/>
    <w:tmpl w:val="04467210"/>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0C02BB"/>
    <w:multiLevelType w:val="hybridMultilevel"/>
    <w:tmpl w:val="68DC4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6D44A8D"/>
    <w:multiLevelType w:val="hybridMultilevel"/>
    <w:tmpl w:val="1D42BF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ED1354B"/>
    <w:multiLevelType w:val="hybridMultilevel"/>
    <w:tmpl w:val="0BE49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3B30A01"/>
    <w:multiLevelType w:val="hybridMultilevel"/>
    <w:tmpl w:val="8EAAA6EC"/>
    <w:lvl w:ilvl="0" w:tplc="F6AA8E38">
      <w:start w:val="1"/>
      <w:numFmt w:val="decimal"/>
      <w:lvlText w:val="%1."/>
      <w:lvlJc w:val="left"/>
      <w:pPr>
        <w:ind w:left="540" w:hanging="360"/>
      </w:pPr>
      <w:rPr>
        <w:rFonts w:hint="default"/>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6">
    <w:nsid w:val="3D1F0DF8"/>
    <w:multiLevelType w:val="hybridMultilevel"/>
    <w:tmpl w:val="0BE49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8A81107"/>
    <w:multiLevelType w:val="hybridMultilevel"/>
    <w:tmpl w:val="0BE49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A720691"/>
    <w:multiLevelType w:val="hybridMultilevel"/>
    <w:tmpl w:val="8E76CB16"/>
    <w:lvl w:ilvl="0" w:tplc="97E6F96E">
      <w:start w:val="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15C58DA"/>
    <w:multiLevelType w:val="hybridMultilevel"/>
    <w:tmpl w:val="199E3CC4"/>
    <w:lvl w:ilvl="0" w:tplc="8CB2286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50D631A"/>
    <w:multiLevelType w:val="hybridMultilevel"/>
    <w:tmpl w:val="03CE3642"/>
    <w:lvl w:ilvl="0" w:tplc="94528A7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16571F6"/>
    <w:multiLevelType w:val="hybridMultilevel"/>
    <w:tmpl w:val="0BE49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7"/>
  </w:num>
  <w:num w:numId="6">
    <w:abstractNumId w:val="11"/>
  </w:num>
  <w:num w:numId="7">
    <w:abstractNumId w:val="6"/>
  </w:num>
  <w:num w:numId="8">
    <w:abstractNumId w:val="0"/>
  </w:num>
  <w:num w:numId="9">
    <w:abstractNumId w:val="9"/>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A4D2A"/>
    <w:rsid w:val="000727B0"/>
    <w:rsid w:val="0007628B"/>
    <w:rsid w:val="000D3280"/>
    <w:rsid w:val="00243330"/>
    <w:rsid w:val="002C3939"/>
    <w:rsid w:val="002D1858"/>
    <w:rsid w:val="00360FD9"/>
    <w:rsid w:val="003D1DBB"/>
    <w:rsid w:val="003D59F1"/>
    <w:rsid w:val="00420728"/>
    <w:rsid w:val="004B1DD3"/>
    <w:rsid w:val="00654F4C"/>
    <w:rsid w:val="006A1B20"/>
    <w:rsid w:val="006C4798"/>
    <w:rsid w:val="007752D7"/>
    <w:rsid w:val="007C5EC1"/>
    <w:rsid w:val="008A1057"/>
    <w:rsid w:val="008A4D2A"/>
    <w:rsid w:val="00931F34"/>
    <w:rsid w:val="009B796C"/>
    <w:rsid w:val="00AD7254"/>
    <w:rsid w:val="00AE56CB"/>
    <w:rsid w:val="00B21BBF"/>
    <w:rsid w:val="00B25F64"/>
    <w:rsid w:val="00B5291E"/>
    <w:rsid w:val="00B55C57"/>
    <w:rsid w:val="00B7603C"/>
    <w:rsid w:val="00C47760"/>
    <w:rsid w:val="00C66E07"/>
    <w:rsid w:val="00C87F37"/>
    <w:rsid w:val="00C907B3"/>
    <w:rsid w:val="00CB3AFA"/>
    <w:rsid w:val="00D467A0"/>
    <w:rsid w:val="00DB54D6"/>
    <w:rsid w:val="00DF5927"/>
    <w:rsid w:val="00E447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4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D2A"/>
  </w:style>
  <w:style w:type="paragraph" w:styleId="Piedepgina">
    <w:name w:val="footer"/>
    <w:basedOn w:val="Normal"/>
    <w:link w:val="PiedepginaCar"/>
    <w:uiPriority w:val="99"/>
    <w:unhideWhenUsed/>
    <w:rsid w:val="008A4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D2A"/>
  </w:style>
  <w:style w:type="paragraph" w:styleId="NormalWeb">
    <w:name w:val="Normal (Web)"/>
    <w:basedOn w:val="Normal"/>
    <w:uiPriority w:val="99"/>
    <w:semiHidden/>
    <w:unhideWhenUsed/>
    <w:rsid w:val="008A4D2A"/>
    <w:rPr>
      <w:rFonts w:ascii="Times New Roman" w:hAnsi="Times New Roman" w:cs="Times New Roman"/>
      <w:sz w:val="24"/>
      <w:szCs w:val="24"/>
    </w:rPr>
  </w:style>
  <w:style w:type="character" w:styleId="Hipervnculo">
    <w:name w:val="Hyperlink"/>
    <w:basedOn w:val="Fuentedeprrafopredeter"/>
    <w:uiPriority w:val="99"/>
    <w:unhideWhenUsed/>
    <w:rsid w:val="008A4D2A"/>
    <w:rPr>
      <w:color w:val="0563C1" w:themeColor="hyperlink"/>
      <w:u w:val="single"/>
    </w:rPr>
  </w:style>
  <w:style w:type="paragraph" w:styleId="Prrafodelista">
    <w:name w:val="List Paragraph"/>
    <w:basedOn w:val="Normal"/>
    <w:uiPriority w:val="34"/>
    <w:qFormat/>
    <w:rsid w:val="00AD7254"/>
    <w:pPr>
      <w:ind w:left="720"/>
      <w:contextualSpacing/>
    </w:pPr>
  </w:style>
</w:styles>
</file>

<file path=word/webSettings.xml><?xml version="1.0" encoding="utf-8"?>
<w:webSettings xmlns:r="http://schemas.openxmlformats.org/officeDocument/2006/relationships" xmlns:w="http://schemas.openxmlformats.org/wordprocessingml/2006/main">
  <w:divs>
    <w:div w:id="632713121">
      <w:bodyDiv w:val="1"/>
      <w:marLeft w:val="0"/>
      <w:marRight w:val="0"/>
      <w:marTop w:val="0"/>
      <w:marBottom w:val="0"/>
      <w:divBdr>
        <w:top w:val="none" w:sz="0" w:space="0" w:color="auto"/>
        <w:left w:val="none" w:sz="0" w:space="0" w:color="auto"/>
        <w:bottom w:val="none" w:sz="0" w:space="0" w:color="auto"/>
        <w:right w:val="none" w:sz="0" w:space="0" w:color="auto"/>
      </w:divBdr>
    </w:div>
    <w:div w:id="1022241808">
      <w:bodyDiv w:val="1"/>
      <w:marLeft w:val="0"/>
      <w:marRight w:val="0"/>
      <w:marTop w:val="0"/>
      <w:marBottom w:val="0"/>
      <w:divBdr>
        <w:top w:val="none" w:sz="0" w:space="0" w:color="auto"/>
        <w:left w:val="none" w:sz="0" w:space="0" w:color="auto"/>
        <w:bottom w:val="none" w:sz="0" w:space="0" w:color="auto"/>
        <w:right w:val="none" w:sz="0" w:space="0" w:color="auto"/>
      </w:divBdr>
    </w:div>
    <w:div w:id="1372028361">
      <w:bodyDiv w:val="1"/>
      <w:marLeft w:val="0"/>
      <w:marRight w:val="0"/>
      <w:marTop w:val="0"/>
      <w:marBottom w:val="0"/>
      <w:divBdr>
        <w:top w:val="none" w:sz="0" w:space="0" w:color="auto"/>
        <w:left w:val="none" w:sz="0" w:space="0" w:color="auto"/>
        <w:bottom w:val="none" w:sz="0" w:space="0" w:color="auto"/>
        <w:right w:val="none" w:sz="0" w:space="0" w:color="auto"/>
      </w:divBdr>
    </w:div>
    <w:div w:id="1788353248">
      <w:bodyDiv w:val="1"/>
      <w:marLeft w:val="0"/>
      <w:marRight w:val="0"/>
      <w:marTop w:val="0"/>
      <w:marBottom w:val="0"/>
      <w:divBdr>
        <w:top w:val="none" w:sz="0" w:space="0" w:color="auto"/>
        <w:left w:val="none" w:sz="0" w:space="0" w:color="auto"/>
        <w:bottom w:val="none" w:sz="0" w:space="0" w:color="auto"/>
        <w:right w:val="none" w:sz="0" w:space="0" w:color="auto"/>
      </w:divBdr>
    </w:div>
    <w:div w:id="21299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azalday@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comigran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pedalea.com/foco-migrante-buscan-reciclan-y-contactan-a-quien-necesite-una-bicicle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s://docs.google.com/uc?export=download&amp;id=1YTj3BHxliQvyg8i9BhCbbnCkXTnS8tp8&amp;revid=0B2JBlfIhN6r2UWNRRml4bU05bnVyVTJpUnY3dHpiOWlUbUtVPQ"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393D-E370-4380-97D2-BE3D1FAE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liliana vidal</cp:lastModifiedBy>
  <cp:revision>2</cp:revision>
  <dcterms:created xsi:type="dcterms:W3CDTF">2020-06-08T03:56:00Z</dcterms:created>
  <dcterms:modified xsi:type="dcterms:W3CDTF">2020-06-08T03:56:00Z</dcterms:modified>
</cp:coreProperties>
</file>